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.2" w:lineRule="auto"/>
        <w:ind w:left="0" w:right="0" w:firstLine="0"/>
        <w:jc w:val="center"/>
        <w:rPr>
          <w:rFonts w:ascii="Verdana" w:cs="Verdana" w:eastAsia="Verdana" w:hAnsi="Verdana"/>
          <w:b w:val="1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highlight w:val="white"/>
          <w:rtl w:val="0"/>
        </w:rPr>
        <w:t xml:space="preserve">Examples of Reasonable Accommodations </w:t>
      </w:r>
      <w:r w:rsidDel="00000000" w:rsidR="00000000" w:rsidRPr="00000000">
        <w:rPr>
          <w:rFonts w:ascii="Verdana" w:cs="Verdana" w:eastAsia="Verdana" w:hAnsi="Verdana"/>
          <w:b w:val="1"/>
          <w:color w:val="222222"/>
          <w:highlight w:val="white"/>
          <w:rtl w:val="0"/>
        </w:rPr>
        <w:t xml:space="preserve">for Dyslexia to discuss with</w:t>
      </w:r>
      <w:r w:rsidDel="00000000" w:rsidR="00000000" w:rsidRPr="00000000">
        <w:rPr>
          <w:rFonts w:ascii="Verdana" w:cs="Verdana" w:eastAsia="Verdana" w:hAnsi="Verdana"/>
          <w:b w:val="1"/>
          <w:color w:val="222222"/>
          <w:highlight w:val="white"/>
          <w:rtl w:val="0"/>
        </w:rPr>
        <w:t xml:space="preserve"> employer/colleagues or a member of staff</w:t>
        <w:br w:type="textWrapping"/>
      </w: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(Resources: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highlight w:val="white"/>
            <w:u w:val="single"/>
            <w:rtl w:val="0"/>
          </w:rPr>
          <w:t xml:space="preserve">British Dyslexia Association</w:t>
        </w:r>
      </w:hyperlink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;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highlight w:val="white"/>
            <w:u w:val="single"/>
            <w:rtl w:val="0"/>
          </w:rPr>
          <w:t xml:space="preserve">Job Accommodation Network (US)</w:t>
        </w:r>
      </w:hyperlink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;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6"/>
            <w:szCs w:val="26"/>
            <w:highlight w:val="white"/>
            <w:u w:val="single"/>
            <w:rtl w:val="0"/>
          </w:rPr>
          <w:t xml:space="preserve">Thenuga Rajeswaran</w:t>
        </w:r>
      </w:hyperlink>
      <w:r w:rsidDel="00000000" w:rsidR="00000000" w:rsidRPr="00000000">
        <w:rPr>
          <w:rFonts w:ascii="Roboto" w:cs="Roboto" w:eastAsia="Roboto" w:hAnsi="Roboto"/>
          <w:color w:val="202124"/>
          <w:sz w:val="26"/>
          <w:szCs w:val="26"/>
          <w:highlight w:val="white"/>
          <w:rtl w:val="0"/>
        </w:rPr>
        <w:t xml:space="preserve"> - a guest speaker for NDGiFTS Panel, dyslexic)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.2" w:lineRule="auto"/>
        <w:ind w:left="0" w:right="0" w:firstLine="0"/>
        <w:jc w:val="center"/>
        <w:rPr>
          <w:rFonts w:ascii="Verdana" w:cs="Verdana" w:eastAsia="Verdana" w:hAnsi="Verdana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31.2" w:lineRule="auto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A Reasonable Accommodation is a change to the working environment or way of working.</w:t>
      </w:r>
    </w:p>
    <w:p w:rsidR="00000000" w:rsidDel="00000000" w:rsidP="00000000" w:rsidRDefault="00000000" w:rsidRPr="00000000" w14:paraId="00000004">
      <w:pPr>
        <w:shd w:fill="ffffff" w:val="clear"/>
        <w:spacing w:line="331.2" w:lineRule="auto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.2" w:lineRule="auto"/>
        <w:ind w:left="0" w:right="0" w:firstLine="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Needs for accommodations vary from person to person. Not all people with Dyslexia need adjustments to perform their job, many may only need a few.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.2" w:lineRule="auto"/>
        <w:ind w:left="0" w:right="0" w:firstLine="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.2" w:lineRule="auto"/>
        <w:ind w:left="0" w:right="0" w:firstLine="0"/>
        <w:jc w:val="left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Many Reasonable Accommodations are simple, inexpensive changes that are easy to implement.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.2" w:lineRule="auto"/>
        <w:ind w:left="0" w:right="0" w:firstLine="0"/>
        <w:jc w:val="left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.2" w:lineRule="auto"/>
        <w:ind w:left="0" w:right="0" w:firstLine="0"/>
        <w:jc w:val="left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Many of such Accommodations may benefit the rest of the team (</w:t>
      </w: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we highlighted them</w:t>
      </w: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).</w:t>
      </w: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31.2" w:lineRule="auto"/>
        <w:ind w:left="0" w:right="0" w:firstLine="0"/>
        <w:jc w:val="left"/>
        <w:rPr>
          <w:rFonts w:ascii="Verdana" w:cs="Verdana" w:eastAsia="Verdana" w:hAnsi="Verdana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31.2" w:lineRule="auto"/>
        <w:rPr>
          <w:rFonts w:ascii="Verdana" w:cs="Verdana" w:eastAsia="Verdana" w:hAnsi="Verdana"/>
          <w:b w:val="1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highlight w:val="white"/>
          <w:rtl w:val="0"/>
        </w:rPr>
        <w:t xml:space="preserve">Computer work: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94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Reading software and/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or a Reading Pen</w:t>
      </w: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speech to text software, </w:t>
      </w:r>
      <w:r w:rsidDel="00000000" w:rsidR="00000000" w:rsidRPr="00000000">
        <w:rPr>
          <w:rFonts w:ascii="Verdana" w:cs="Verdana" w:eastAsia="Verdana" w:hAnsi="Verdana"/>
          <w:shd w:fill="fff2cc" w:val="clear"/>
          <w:rtl w:val="0"/>
        </w:rPr>
        <w:t xml:space="preserve">spell checker on all computers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and on all applications, where possible</w:t>
      </w: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br w:type="textWrapping"/>
        <w:t xml:space="preserve">Examples of software: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660" w:hanging="360"/>
        <w:rPr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highlight w:val="white"/>
          <w:rtl w:val="0"/>
        </w:rPr>
        <w:t xml:space="preserve">Read &amp; Write</w:t>
      </w: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 - literacy software that helps read text out loud, applies colored filters to web pages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660" w:hanging="360"/>
        <w:rPr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highlight w:val="white"/>
          <w:rtl w:val="0"/>
        </w:rPr>
        <w:t xml:space="preserve">Dragon- Dictation</w:t>
      </w: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 software that transcribes as you speak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40" w:right="0" w:hanging="360"/>
        <w:jc w:val="left"/>
        <w:rPr>
          <w:rFonts w:ascii="Verdana" w:cs="Verdana" w:eastAsia="Verdana" w:hAnsi="Verdana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M</w:t>
      </w: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ind-mapping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40" w:right="0" w:hanging="360"/>
        <w:jc w:val="left"/>
        <w:rPr>
          <w:rFonts w:ascii="Verdana" w:cs="Verdana" w:eastAsia="Verdana" w:hAnsi="Verdana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nti-glare screen filter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40" w:right="0" w:hanging="360"/>
        <w:jc w:val="left"/>
        <w:rPr>
          <w:rFonts w:ascii="Verdana" w:cs="Verdana" w:eastAsia="Verdana" w:hAnsi="Verdana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Change background color of screen to suit individual preference and reduce visual stress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40" w:right="0" w:hanging="360"/>
        <w:jc w:val="left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Where possible ensure documents sent are in particular fonts (i.e. Arial,Calibri or Verdana) and highlight which fonts to avoid (i.e. Time New Roman); choice of fond may vary for different people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40" w:right="0" w:hanging="360"/>
        <w:jc w:val="left"/>
        <w:rPr>
          <w:rFonts w:ascii="Verdana" w:cs="Verdana" w:eastAsia="Verdana" w:hAnsi="Verdana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Avoid small font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40" w:right="0" w:hanging="360"/>
        <w:jc w:val="left"/>
        <w:rPr>
          <w:rFonts w:ascii="Verdana" w:cs="Verdana" w:eastAsia="Verdana" w:hAnsi="Verdana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Allow frequent breaks, at least every hour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40" w:right="0" w:hanging="360"/>
        <w:jc w:val="left"/>
        <w:rPr>
          <w:rFonts w:ascii="Verdana" w:cs="Verdana" w:eastAsia="Verdana" w:hAnsi="Verdana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Alternate computer work with other tasks where possible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940" w:right="0" w:hanging="360"/>
        <w:jc w:val="left"/>
        <w:rPr>
          <w:rFonts w:ascii="Verdana" w:cs="Verdana" w:eastAsia="Verdana" w:hAnsi="Verdana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Avoid continuous all day computer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1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highlight w:val="white"/>
          <w:rtl w:val="0"/>
        </w:rPr>
        <w:t xml:space="preserve">Written materials: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Where possible replacing of colored overlays (this is a colored sheet to be placed on top of written paper text to help reduce visual stress, preferred color can be different for different people (ex.: a turquoise blue);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print resources on colored paper, change background color of computer screens and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Verdana" w:cs="Verdana" w:eastAsia="Verdana" w:hAnsi="Verdana"/>
          <w:b w:val="1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highlight w:val="white"/>
          <w:rtl w:val="0"/>
        </w:rPr>
        <w:t xml:space="preserve">Collaborative work &amp; Organization: </w:t>
      </w:r>
    </w:p>
    <w:p w:rsidR="00000000" w:rsidDel="00000000" w:rsidP="00000000" w:rsidRDefault="00000000" w:rsidRPr="00000000" w14:paraId="0000001E">
      <w:pPr>
        <w:shd w:fill="ffffff" w:val="clear"/>
        <w:ind w:left="720" w:firstLine="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Verbal instructions over written (can be followed with written so long as the verbal discussion is held first)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Written instructions to be in short bullet points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Understanding around extra time may be required for certain tasks (ex. extra time for reading)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Discussing the material, giving summaries and/or key points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Where possible present information in other/additional formats e.g. audio or video, drawings, diagrams, and flowcharts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Ask someone else to take the Minutes of meetings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Use digital recorders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Write a memo outlining a plan of action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Check understanding, review priorities regularly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Build planning time into each day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Remind of important deadlines, use calendars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Write a layout for regular tasks with appropriate prompts, for example for meetings or taking notes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sz w:val="22"/>
          <w:szCs w:val="22"/>
          <w:highlight w:val="white"/>
          <w:rtl w:val="0"/>
        </w:rPr>
        <w:t xml:space="preserve">Concentration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Make sure there is a quiet space available away from distractions such as doors, busy phones, loud machinery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Allocate a private workspace if possible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Allow an employee to work from home occasionally, if possible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Use a “do not disturb” sign when tasks require intense concentration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If interrupting, allow the person to pause and write down what they are doing to refer to when resuming work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Verdana" w:cs="Verdana" w:eastAsia="Verdana" w:hAnsi="Verdan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sz w:val="22"/>
          <w:szCs w:val="22"/>
          <w:highlight w:val="white"/>
          <w:rtl w:val="0"/>
        </w:rPr>
        <w:t xml:space="preserve">Tips for organization of property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Ensure that work areas are organized, neat and tidy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Keep items where they can be clearly seen, for example shelves and bulletin boards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Ensure the team returns important items to the same place each time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Color code items, if appropriate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Ensure work areas are well lit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sz w:val="22"/>
          <w:szCs w:val="22"/>
          <w:highlight w:val="white"/>
          <w:rtl w:val="0"/>
        </w:rPr>
        <w:t xml:space="preserve">Questions to </w:t>
      </w:r>
      <w:r w:rsidDel="00000000" w:rsidR="00000000" w:rsidRPr="00000000">
        <w:rPr>
          <w:rFonts w:ascii="Verdana" w:cs="Verdana" w:eastAsia="Verdana" w:hAnsi="Verdana"/>
          <w:b w:val="1"/>
          <w:color w:val="222222"/>
          <w:highlight w:val="white"/>
          <w:rtl w:val="0"/>
        </w:rPr>
        <w:t xml:space="preserve">consider for an employer</w:t>
      </w:r>
      <w:r w:rsidDel="00000000" w:rsidR="00000000" w:rsidRPr="00000000">
        <w:rPr>
          <w:rFonts w:ascii="Verdana" w:cs="Verdana" w:eastAsia="Verdana" w:hAnsi="Verdana"/>
          <w:b w:val="1"/>
          <w:color w:val="222222"/>
          <w:sz w:val="22"/>
          <w:szCs w:val="22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What limitations is the employee experiencing?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How do these limitations affect the employee and the employee’s job performance?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What specific job tasks are problematic as a result of these limitations?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What accommodations are available to reduce or eliminate these problems? Are all possible resources being used to determine possible accommodations?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Has the employee been consulted regarding possible accommodations?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Once accommodations are in place, would it be useful to meet with the employee to evaluate the effectiveness of the accommodations and to determine whether additional accommodations are needed?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Fonts w:ascii="Verdana" w:cs="Verdana" w:eastAsia="Verdana" w:hAnsi="Verdana"/>
          <w:color w:val="222222"/>
          <w:shd w:fill="fff2cc" w:val="clear"/>
          <w:rtl w:val="0"/>
        </w:rPr>
        <w:t xml:space="preserve">Do supervisory personnel and employees need training?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Verdana" w:cs="Verdana" w:eastAsia="Verdana" w:hAnsi="Verdana"/>
          <w:color w:val="222222"/>
          <w:shd w:fill="fff2cc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henuga-r-74b9a8101/" TargetMode="External"/><Relationship Id="rId3" Type="http://schemas.openxmlformats.org/officeDocument/2006/relationships/fontTable" Target="fontTable.xml"/><Relationship Id="rId7" Type="http://schemas.openxmlformats.org/officeDocument/2006/relationships/hyperlink" Target="https://askjan.org/disabilities/Learning-Disability.cfm?cssearch=3793717_1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www.bdadyslexia.org.uk/advice/adults/in-the-workplace/reasonable-adjustments-in-the-workplace" TargetMode="Externa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B6487C6C17A4A9E392466E8E1C912" ma:contentTypeVersion="12" ma:contentTypeDescription="Create a new document." ma:contentTypeScope="" ma:versionID="2c959ac9a58afa970af4f7e89b7c913c">
  <xsd:schema xmlns:xsd="http://www.w3.org/2001/XMLSchema" xmlns:xs="http://www.w3.org/2001/XMLSchema" xmlns:p="http://schemas.microsoft.com/office/2006/metadata/properties" xmlns:ns2="f87e2731-b16e-429b-b2a1-1b01963ac186" xmlns:ns3="c3bb7178-aec3-411b-a231-a3b3b646c0a2" targetNamespace="http://schemas.microsoft.com/office/2006/metadata/properties" ma:root="true" ma:fieldsID="b23e81b257fb8ac7ce2d72f5f61280e8" ns2:_="" ns3:_="">
    <xsd:import namespace="f87e2731-b16e-429b-b2a1-1b01963ac186"/>
    <xsd:import namespace="c3bb7178-aec3-411b-a231-a3b3b646c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e2731-b16e-429b-b2a1-1b01963ac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7178-aec3-411b-a231-a3b3b646c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95C6C-6605-4959-B331-44C83DB3E50B}"/>
</file>

<file path=customXml/itemProps2.xml><?xml version="1.0" encoding="utf-8"?>
<ds:datastoreItem xmlns:ds="http://schemas.openxmlformats.org/officeDocument/2006/customXml" ds:itemID="{974EA01A-72BD-40C6-B2B9-93CB33AA71B6}"/>
</file>

<file path=customXml/itemProps3.xml><?xml version="1.0" encoding="utf-8"?>
<ds:datastoreItem xmlns:ds="http://schemas.openxmlformats.org/officeDocument/2006/customXml" ds:itemID="{A02A82D1-B07E-4B9A-8AAA-84599A10996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0x01010059CB6487C6C17A4A9E392466E8E1C912</vt:lpwstr>
  </property>
</Properties>
</file>